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9729" w14:textId="6D1C6A0B" w:rsidR="00215FF3" w:rsidRPr="00215FF3" w:rsidRDefault="00DA5982" w:rsidP="00DA5982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DF7100"/>
          <w:kern w:val="36"/>
          <w:sz w:val="36"/>
          <w:szCs w:val="36"/>
        </w:rPr>
      </w:pPr>
      <w:proofErr w:type="spellStart"/>
      <w:r>
        <w:rPr>
          <w:rFonts w:ascii="Tahoma" w:eastAsia="Times New Roman" w:hAnsi="Tahoma" w:cs="Tahoma"/>
          <w:color w:val="DF7100"/>
          <w:kern w:val="36"/>
          <w:sz w:val="36"/>
          <w:szCs w:val="36"/>
        </w:rPr>
        <w:t>Ôn</w:t>
      </w:r>
      <w:proofErr w:type="spellEnd"/>
      <w:r>
        <w:rPr>
          <w:rFonts w:ascii="Tahoma" w:eastAsia="Times New Roman" w:hAnsi="Tahoma" w:cs="Tahoma"/>
          <w:color w:val="DF7100"/>
          <w:kern w:val="36"/>
          <w:sz w:val="36"/>
          <w:szCs w:val="36"/>
        </w:rPr>
        <w:t xml:space="preserve"> </w:t>
      </w:r>
      <w:proofErr w:type="spellStart"/>
      <w:r>
        <w:rPr>
          <w:rFonts w:ascii="Tahoma" w:eastAsia="Times New Roman" w:hAnsi="Tahoma" w:cs="Tahoma"/>
          <w:color w:val="DF7100"/>
          <w:kern w:val="36"/>
          <w:sz w:val="36"/>
          <w:szCs w:val="36"/>
        </w:rPr>
        <w:t>tập</w:t>
      </w:r>
      <w:proofErr w:type="spellEnd"/>
      <w:r w:rsidR="00215FF3" w:rsidRPr="00215FF3">
        <w:rPr>
          <w:rFonts w:ascii="Tahoma" w:eastAsia="Times New Roman" w:hAnsi="Tahoma" w:cs="Tahoma"/>
          <w:color w:val="DF7100"/>
          <w:kern w:val="36"/>
          <w:sz w:val="36"/>
          <w:szCs w:val="36"/>
        </w:rPr>
        <w:fldChar w:fldCharType="begin"/>
      </w:r>
      <w:r w:rsidR="00215FF3" w:rsidRPr="00215FF3">
        <w:rPr>
          <w:rFonts w:ascii="Tahoma" w:eastAsia="Times New Roman" w:hAnsi="Tahoma" w:cs="Tahoma"/>
          <w:color w:val="DF7100"/>
          <w:kern w:val="36"/>
          <w:sz w:val="36"/>
          <w:szCs w:val="36"/>
        </w:rPr>
        <w:instrText xml:space="preserve"> HYPERLINK "https://loigiaihay.com/ly-thuyet-doi-luu-buc-xa-nhiet-c59a10517.html" </w:instrText>
      </w:r>
      <w:r w:rsidR="00215FF3" w:rsidRPr="00215FF3">
        <w:rPr>
          <w:rFonts w:ascii="Tahoma" w:eastAsia="Times New Roman" w:hAnsi="Tahoma" w:cs="Tahoma"/>
          <w:color w:val="DF7100"/>
          <w:kern w:val="36"/>
          <w:sz w:val="36"/>
          <w:szCs w:val="36"/>
        </w:rPr>
        <w:fldChar w:fldCharType="separate"/>
      </w:r>
      <w:r w:rsidR="00215FF3" w:rsidRPr="00215FF3">
        <w:rPr>
          <w:rFonts w:ascii="OpenSansBold" w:eastAsia="Times New Roman" w:hAnsi="OpenSansBold" w:cs="Tahoma"/>
          <w:color w:val="DF7100"/>
          <w:kern w:val="36"/>
          <w:sz w:val="36"/>
          <w:szCs w:val="36"/>
        </w:rPr>
        <w:t xml:space="preserve"> </w:t>
      </w:r>
      <w:proofErr w:type="spellStart"/>
      <w:r w:rsidR="00215FF3" w:rsidRPr="00215FF3">
        <w:rPr>
          <w:rFonts w:ascii="OpenSansBold" w:eastAsia="Times New Roman" w:hAnsi="OpenSansBold" w:cs="Tahoma"/>
          <w:color w:val="DF7100"/>
          <w:kern w:val="36"/>
          <w:sz w:val="36"/>
          <w:szCs w:val="36"/>
        </w:rPr>
        <w:t>Đối</w:t>
      </w:r>
      <w:proofErr w:type="spellEnd"/>
      <w:r w:rsidR="00215FF3" w:rsidRPr="00215FF3">
        <w:rPr>
          <w:rFonts w:ascii="OpenSansBold" w:eastAsia="Times New Roman" w:hAnsi="OpenSansBold" w:cs="Tahoma"/>
          <w:color w:val="DF7100"/>
          <w:kern w:val="36"/>
          <w:sz w:val="36"/>
          <w:szCs w:val="36"/>
        </w:rPr>
        <w:t xml:space="preserve"> </w:t>
      </w:r>
      <w:proofErr w:type="spellStart"/>
      <w:r w:rsidR="00215FF3" w:rsidRPr="00215FF3">
        <w:rPr>
          <w:rFonts w:ascii="OpenSansBold" w:eastAsia="Times New Roman" w:hAnsi="OpenSansBold" w:cs="Tahoma"/>
          <w:color w:val="DF7100"/>
          <w:kern w:val="36"/>
          <w:sz w:val="36"/>
          <w:szCs w:val="36"/>
        </w:rPr>
        <w:t>lưu</w:t>
      </w:r>
      <w:proofErr w:type="spellEnd"/>
      <w:r w:rsidR="00215FF3" w:rsidRPr="00215FF3">
        <w:rPr>
          <w:rFonts w:ascii="OpenSansBold" w:eastAsia="Times New Roman" w:hAnsi="OpenSansBold" w:cs="Tahoma"/>
          <w:color w:val="DF7100"/>
          <w:kern w:val="36"/>
          <w:sz w:val="36"/>
          <w:szCs w:val="36"/>
        </w:rPr>
        <w:t xml:space="preserve"> - </w:t>
      </w:r>
      <w:proofErr w:type="spellStart"/>
      <w:r w:rsidR="00215FF3" w:rsidRPr="00215FF3">
        <w:rPr>
          <w:rFonts w:ascii="OpenSansBold" w:eastAsia="Times New Roman" w:hAnsi="OpenSansBold" w:cs="Tahoma"/>
          <w:color w:val="DF7100"/>
          <w:kern w:val="36"/>
          <w:sz w:val="36"/>
          <w:szCs w:val="36"/>
        </w:rPr>
        <w:t>Bức</w:t>
      </w:r>
      <w:proofErr w:type="spellEnd"/>
      <w:r w:rsidR="00215FF3" w:rsidRPr="00215FF3">
        <w:rPr>
          <w:rFonts w:ascii="OpenSansBold" w:eastAsia="Times New Roman" w:hAnsi="OpenSansBold" w:cs="Tahoma"/>
          <w:color w:val="DF7100"/>
          <w:kern w:val="36"/>
          <w:sz w:val="36"/>
          <w:szCs w:val="36"/>
        </w:rPr>
        <w:t xml:space="preserve"> </w:t>
      </w:r>
      <w:proofErr w:type="spellStart"/>
      <w:r w:rsidR="00215FF3" w:rsidRPr="00215FF3">
        <w:rPr>
          <w:rFonts w:ascii="OpenSansBold" w:eastAsia="Times New Roman" w:hAnsi="OpenSansBold" w:cs="Tahoma"/>
          <w:color w:val="DF7100"/>
          <w:kern w:val="36"/>
          <w:sz w:val="36"/>
          <w:szCs w:val="36"/>
        </w:rPr>
        <w:t>xạ</w:t>
      </w:r>
      <w:proofErr w:type="spellEnd"/>
      <w:r w:rsidR="00215FF3" w:rsidRPr="00215FF3">
        <w:rPr>
          <w:rFonts w:ascii="OpenSansBold" w:eastAsia="Times New Roman" w:hAnsi="OpenSansBold" w:cs="Tahoma"/>
          <w:color w:val="DF7100"/>
          <w:kern w:val="36"/>
          <w:sz w:val="36"/>
          <w:szCs w:val="36"/>
        </w:rPr>
        <w:t xml:space="preserve"> </w:t>
      </w:r>
      <w:proofErr w:type="spellStart"/>
      <w:r w:rsidR="00215FF3" w:rsidRPr="00215FF3">
        <w:rPr>
          <w:rFonts w:ascii="OpenSansBold" w:eastAsia="Times New Roman" w:hAnsi="OpenSansBold" w:cs="Tahoma"/>
          <w:color w:val="DF7100"/>
          <w:kern w:val="36"/>
          <w:sz w:val="36"/>
          <w:szCs w:val="36"/>
        </w:rPr>
        <w:t>nhiệt</w:t>
      </w:r>
      <w:proofErr w:type="spellEnd"/>
      <w:r w:rsidR="00215FF3" w:rsidRPr="00215FF3">
        <w:rPr>
          <w:rFonts w:ascii="Tahoma" w:eastAsia="Times New Roman" w:hAnsi="Tahoma" w:cs="Tahoma"/>
          <w:color w:val="DF7100"/>
          <w:kern w:val="36"/>
          <w:sz w:val="36"/>
          <w:szCs w:val="36"/>
        </w:rPr>
        <w:fldChar w:fldCharType="end"/>
      </w:r>
    </w:p>
    <w:p w14:paraId="45EFDA09" w14:textId="77777777" w:rsidR="00215FF3" w:rsidRPr="00215FF3" w:rsidRDefault="00215FF3" w:rsidP="00215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8EADA" w14:textId="77777777" w:rsidR="00215FF3" w:rsidRPr="00215FF3" w:rsidRDefault="00215FF3" w:rsidP="00215FF3">
      <w:pPr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215FF3">
        <w:rPr>
          <w:rFonts w:ascii="OpenSansBold" w:eastAsia="Times New Roman" w:hAnsi="OpenSansBold" w:cs="Tahoma"/>
          <w:b/>
          <w:bCs/>
          <w:color w:val="000080"/>
          <w:sz w:val="27"/>
          <w:szCs w:val="27"/>
        </w:rPr>
        <w:t>I - ĐỐI LƯU</w:t>
      </w:r>
    </w:p>
    <w:p w14:paraId="51067760" w14:textId="34A46419" w:rsidR="00215FF3" w:rsidRPr="00215FF3" w:rsidRDefault="00215FF3" w:rsidP="00215FF3">
      <w:pPr>
        <w:spacing w:after="0" w:line="390" w:lineRule="atLeast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215FF3">
        <w:rPr>
          <w:rFonts w:ascii="Tahoma" w:eastAsia="Times New Roman" w:hAnsi="Tahoma" w:cs="Tahoma"/>
          <w:noProof/>
          <w:color w:val="000000"/>
          <w:sz w:val="27"/>
          <w:szCs w:val="27"/>
        </w:rPr>
        <w:drawing>
          <wp:inline distT="0" distB="0" distL="0" distR="0" wp14:anchorId="41EC2D6A" wp14:editId="1BA8C543">
            <wp:extent cx="4537075" cy="47174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471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70FA" w14:textId="77777777" w:rsidR="00215FF3" w:rsidRPr="00215FF3" w:rsidRDefault="00215FF3" w:rsidP="00215FF3">
      <w:pPr>
        <w:spacing w:after="18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Đối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lưu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sự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truyền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nhiệt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bằng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các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dòng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chất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lỏng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hoặc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chất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khí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đó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hình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thức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truyền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nhiệt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chủ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yếu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chất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lỏng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chất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khí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14:paraId="2AE0C4CB" w14:textId="77777777" w:rsidR="00215FF3" w:rsidRPr="00215FF3" w:rsidRDefault="00215FF3" w:rsidP="00215FF3">
      <w:pPr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215FF3">
        <w:rPr>
          <w:rFonts w:ascii="OpenSansBold" w:eastAsia="Times New Roman" w:hAnsi="OpenSansBold" w:cs="Tahoma"/>
          <w:b/>
          <w:bCs/>
          <w:color w:val="000080"/>
          <w:sz w:val="27"/>
          <w:szCs w:val="27"/>
        </w:rPr>
        <w:t>II - BỨC XẠ NHIỆT</w:t>
      </w:r>
    </w:p>
    <w:p w14:paraId="0BEA6C67" w14:textId="77777777" w:rsidR="00215FF3" w:rsidRPr="00215FF3" w:rsidRDefault="00215FF3" w:rsidP="00215FF3">
      <w:pPr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1.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Bức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xạ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nhiệt</w:t>
      </w:r>
      <w:proofErr w:type="spellEnd"/>
    </w:p>
    <w:p w14:paraId="3B4D6650" w14:textId="77777777" w:rsidR="00215FF3" w:rsidRPr="00215FF3" w:rsidRDefault="00215FF3" w:rsidP="00215FF3">
      <w:pPr>
        <w:spacing w:after="18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sự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truyền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nhiệt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bằng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các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tia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nhiệt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đi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thẳng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14:paraId="235ADC10" w14:textId="0EC87A3F" w:rsidR="00215FF3" w:rsidRPr="00215FF3" w:rsidRDefault="00215FF3" w:rsidP="00215FF3">
      <w:pPr>
        <w:shd w:val="clear" w:color="auto" w:fill="FFF9D5"/>
        <w:spacing w:after="0" w:line="390" w:lineRule="atLeast"/>
        <w:jc w:val="both"/>
        <w:rPr>
          <w:rFonts w:ascii="Tahoma" w:eastAsia="Times New Roman" w:hAnsi="Tahoma" w:cs="Tahoma"/>
          <w:color w:val="555555"/>
          <w:sz w:val="27"/>
          <w:szCs w:val="27"/>
        </w:rPr>
      </w:pPr>
      <w:r w:rsidRPr="00215FF3">
        <w:rPr>
          <w:rFonts w:ascii="Tahoma" w:eastAsia="Times New Roman" w:hAnsi="Tahoma" w:cs="Tahoma"/>
          <w:noProof/>
          <w:color w:val="555555"/>
          <w:sz w:val="27"/>
          <w:szCs w:val="27"/>
        </w:rPr>
        <w:drawing>
          <wp:inline distT="0" distB="0" distL="0" distR="0" wp14:anchorId="1C9704F1" wp14:editId="2AD6D57A">
            <wp:extent cx="360045" cy="429260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12D9" w14:textId="77777777" w:rsidR="00215FF3" w:rsidRPr="00215FF3" w:rsidRDefault="00215FF3" w:rsidP="00215FF3">
      <w:pPr>
        <w:shd w:val="clear" w:color="auto" w:fill="FFF9D5"/>
        <w:spacing w:after="180" w:line="390" w:lineRule="atLeast"/>
        <w:jc w:val="both"/>
        <w:rPr>
          <w:rFonts w:ascii="Tahoma" w:eastAsia="Times New Roman" w:hAnsi="Tahoma" w:cs="Tahoma"/>
          <w:color w:val="555555"/>
          <w:sz w:val="27"/>
          <w:szCs w:val="27"/>
        </w:rPr>
      </w:pPr>
      <w:proofErr w:type="spellStart"/>
      <w:r w:rsidRPr="00215FF3">
        <w:rPr>
          <w:rFonts w:ascii="Tahoma" w:eastAsia="Times New Roman" w:hAnsi="Tahoma" w:cs="Tahoma"/>
          <w:color w:val="555555"/>
          <w:sz w:val="27"/>
          <w:szCs w:val="27"/>
        </w:rPr>
        <w:t>Bức</w:t>
      </w:r>
      <w:proofErr w:type="spellEnd"/>
      <w:r w:rsidRPr="00215FF3">
        <w:rPr>
          <w:rFonts w:ascii="Tahoma" w:eastAsia="Times New Roman" w:hAnsi="Tahoma" w:cs="Tahoma"/>
          <w:color w:val="555555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555555"/>
          <w:sz w:val="27"/>
          <w:szCs w:val="27"/>
        </w:rPr>
        <w:t>xạ</w:t>
      </w:r>
      <w:proofErr w:type="spellEnd"/>
      <w:r w:rsidRPr="00215FF3">
        <w:rPr>
          <w:rFonts w:ascii="Tahoma" w:eastAsia="Times New Roman" w:hAnsi="Tahoma" w:cs="Tahoma"/>
          <w:color w:val="555555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555555"/>
          <w:sz w:val="27"/>
          <w:szCs w:val="27"/>
        </w:rPr>
        <w:t>nhiệt</w:t>
      </w:r>
      <w:proofErr w:type="spellEnd"/>
      <w:r w:rsidRPr="00215FF3">
        <w:rPr>
          <w:rFonts w:ascii="Tahoma" w:eastAsia="Times New Roman" w:hAnsi="Tahoma" w:cs="Tahoma"/>
          <w:color w:val="555555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555555"/>
          <w:sz w:val="27"/>
          <w:szCs w:val="27"/>
        </w:rPr>
        <w:t>có</w:t>
      </w:r>
      <w:proofErr w:type="spellEnd"/>
      <w:r w:rsidRPr="00215FF3">
        <w:rPr>
          <w:rFonts w:ascii="Tahoma" w:eastAsia="Times New Roman" w:hAnsi="Tahoma" w:cs="Tahoma"/>
          <w:color w:val="555555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555555"/>
          <w:sz w:val="27"/>
          <w:szCs w:val="27"/>
        </w:rPr>
        <w:t>thể</w:t>
      </w:r>
      <w:proofErr w:type="spellEnd"/>
      <w:r w:rsidRPr="00215FF3">
        <w:rPr>
          <w:rFonts w:ascii="Tahoma" w:eastAsia="Times New Roman" w:hAnsi="Tahoma" w:cs="Tahoma"/>
          <w:color w:val="555555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555555"/>
          <w:sz w:val="27"/>
          <w:szCs w:val="27"/>
        </w:rPr>
        <w:t>xảy</w:t>
      </w:r>
      <w:proofErr w:type="spellEnd"/>
      <w:r w:rsidRPr="00215FF3">
        <w:rPr>
          <w:rFonts w:ascii="Tahoma" w:eastAsia="Times New Roman" w:hAnsi="Tahoma" w:cs="Tahoma"/>
          <w:color w:val="555555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555555"/>
          <w:sz w:val="27"/>
          <w:szCs w:val="27"/>
        </w:rPr>
        <w:t>ra</w:t>
      </w:r>
      <w:proofErr w:type="spellEnd"/>
      <w:r w:rsidRPr="00215FF3">
        <w:rPr>
          <w:rFonts w:ascii="Tahoma" w:eastAsia="Times New Roman" w:hAnsi="Tahoma" w:cs="Tahoma"/>
          <w:color w:val="555555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555555"/>
          <w:sz w:val="27"/>
          <w:szCs w:val="27"/>
        </w:rPr>
        <w:t>trong</w:t>
      </w:r>
      <w:proofErr w:type="spellEnd"/>
      <w:r w:rsidRPr="00215FF3">
        <w:rPr>
          <w:rFonts w:ascii="Tahoma" w:eastAsia="Times New Roman" w:hAnsi="Tahoma" w:cs="Tahoma"/>
          <w:color w:val="555555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555555"/>
          <w:sz w:val="27"/>
          <w:szCs w:val="27"/>
        </w:rPr>
        <w:t>chân</w:t>
      </w:r>
      <w:proofErr w:type="spellEnd"/>
      <w:r w:rsidRPr="00215FF3">
        <w:rPr>
          <w:rFonts w:ascii="Tahoma" w:eastAsia="Times New Roman" w:hAnsi="Tahoma" w:cs="Tahoma"/>
          <w:color w:val="555555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555555"/>
          <w:sz w:val="27"/>
          <w:szCs w:val="27"/>
        </w:rPr>
        <w:t>không</w:t>
      </w:r>
      <w:proofErr w:type="spellEnd"/>
    </w:p>
    <w:p w14:paraId="2A150226" w14:textId="77777777" w:rsidR="00215FF3" w:rsidRPr="00215FF3" w:rsidRDefault="00215FF3" w:rsidP="00215FF3">
      <w:pPr>
        <w:spacing w:after="0" w:line="390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2.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Tính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hấp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thụ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bức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xạ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nhiệt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của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các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vật</w:t>
      </w:r>
      <w:proofErr w:type="spellEnd"/>
    </w:p>
    <w:p w14:paraId="03003444" w14:textId="77777777" w:rsidR="00215FF3" w:rsidRPr="00215FF3" w:rsidRDefault="00215FF3" w:rsidP="00215FF3">
      <w:pPr>
        <w:spacing w:after="180" w:line="390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Bức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xạ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nhiệt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thể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xảy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ra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ở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cả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trong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chân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không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14:paraId="39E1BA9E" w14:textId="77777777" w:rsidR="00215FF3" w:rsidRPr="00215FF3" w:rsidRDefault="00215FF3" w:rsidP="00215FF3">
      <w:pPr>
        <w:spacing w:after="180" w:line="390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215FF3">
        <w:rPr>
          <w:rFonts w:ascii="Tahoma" w:eastAsia="Times New Roman" w:hAnsi="Tahoma" w:cs="Tahoma"/>
          <w:color w:val="000000"/>
          <w:sz w:val="27"/>
          <w:szCs w:val="27"/>
        </w:rPr>
        <w:lastRenderedPageBreak/>
        <w:t xml:space="preserve">-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Tất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cả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các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vật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dù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nóng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nhiều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hay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nóng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ít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đều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bức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xạ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nhiệt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14:paraId="23C115CC" w14:textId="77777777" w:rsidR="00215FF3" w:rsidRPr="00215FF3" w:rsidRDefault="00215FF3" w:rsidP="00215FF3">
      <w:pPr>
        <w:spacing w:after="180" w:line="390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Vật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bề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mặt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xù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xì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màu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sẫm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hấp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thụ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các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tia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nhiệt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tốt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hơn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nóng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lên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nhiều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7"/>
          <w:szCs w:val="27"/>
        </w:rPr>
        <w:t>hơn</w:t>
      </w:r>
      <w:proofErr w:type="spellEnd"/>
      <w:r w:rsidRPr="00215FF3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14:paraId="416DE7C9" w14:textId="77777777" w:rsidR="00215FF3" w:rsidRPr="00215FF3" w:rsidRDefault="00215FF3" w:rsidP="00215FF3">
      <w:pPr>
        <w:spacing w:after="0" w:line="390" w:lineRule="atLeast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Sơ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đồ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tư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duy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về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"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Đối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lưu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-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Bức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xạ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nhiệt</w:t>
      </w:r>
      <w:proofErr w:type="spellEnd"/>
      <w:r w:rsidRPr="00215FF3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"</w:t>
      </w:r>
    </w:p>
    <w:p w14:paraId="3061D819" w14:textId="2417308F" w:rsidR="00215FF3" w:rsidRPr="00215FF3" w:rsidRDefault="00215FF3" w:rsidP="00215FF3">
      <w:pPr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215FF3">
        <w:rPr>
          <w:rFonts w:ascii="Tahoma" w:eastAsia="Times New Roman" w:hAnsi="Tahoma" w:cs="Tahoma"/>
          <w:noProof/>
          <w:color w:val="000000"/>
          <w:sz w:val="27"/>
          <w:szCs w:val="27"/>
        </w:rPr>
        <w:drawing>
          <wp:inline distT="0" distB="0" distL="0" distR="0" wp14:anchorId="68A552F6" wp14:editId="60226F5D">
            <wp:extent cx="5943600" cy="217424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28B3D" w14:textId="34ABF4E6" w:rsidR="00AC0091" w:rsidRDefault="00215FF3" w:rsidP="00215FF3">
      <w:r w:rsidRPr="00215FF3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215FF3">
        <w:rPr>
          <w:rFonts w:ascii="Tahoma" w:eastAsia="Times New Roman" w:hAnsi="Tahoma" w:cs="Tahoma"/>
          <w:color w:val="000000"/>
          <w:sz w:val="21"/>
          <w:szCs w:val="21"/>
        </w:rPr>
        <w:br/>
      </w:r>
      <w:proofErr w:type="spellStart"/>
      <w:r w:rsidRPr="00215FF3">
        <w:rPr>
          <w:rFonts w:ascii="Tahoma" w:eastAsia="Times New Roman" w:hAnsi="Tahoma" w:cs="Tahoma"/>
          <w:color w:val="000000"/>
          <w:sz w:val="21"/>
          <w:szCs w:val="21"/>
        </w:rPr>
        <w:t>Xem</w:t>
      </w:r>
      <w:proofErr w:type="spellEnd"/>
      <w:r w:rsidRPr="00215FF3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215FF3">
        <w:rPr>
          <w:rFonts w:ascii="Tahoma" w:eastAsia="Times New Roman" w:hAnsi="Tahoma" w:cs="Tahoma"/>
          <w:color w:val="000000"/>
          <w:sz w:val="21"/>
          <w:szCs w:val="21"/>
        </w:rPr>
        <w:t>thêm</w:t>
      </w:r>
      <w:proofErr w:type="spellEnd"/>
      <w:r w:rsidRPr="00215FF3">
        <w:rPr>
          <w:rFonts w:ascii="Tahoma" w:eastAsia="Times New Roman" w:hAnsi="Tahoma" w:cs="Tahoma"/>
          <w:color w:val="000000"/>
          <w:sz w:val="21"/>
          <w:szCs w:val="21"/>
        </w:rPr>
        <w:t xml:space="preserve"> tại: </w:t>
      </w:r>
      <w:hyperlink r:id="rId7" w:anchor="ixzz7wpp7GTKX" w:history="1">
        <w:r w:rsidRPr="00215FF3">
          <w:rPr>
            <w:rFonts w:ascii="Tahoma" w:eastAsia="Times New Roman" w:hAnsi="Tahoma" w:cs="Tahoma"/>
            <w:color w:val="003399"/>
            <w:sz w:val="21"/>
            <w:szCs w:val="21"/>
          </w:rPr>
          <w:t>https://loigiaihay.com/ly-thuyet-doi-luu-buc-xa-nhiet-c59a10517.html#ixzz7wpp7GTKX</w:t>
        </w:r>
      </w:hyperlink>
    </w:p>
    <w:sectPr w:rsidR="00AC0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4C"/>
    <w:rsid w:val="00215FF3"/>
    <w:rsid w:val="00AC0091"/>
    <w:rsid w:val="00C3174C"/>
    <w:rsid w:val="00D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2667A"/>
  <w15:chartTrackingRefBased/>
  <w15:docId w15:val="{A22DD8AE-BFDE-4F09-9F81-1F80726B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5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15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F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15F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15F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5FF3"/>
    <w:rPr>
      <w:b/>
      <w:bCs/>
    </w:rPr>
  </w:style>
  <w:style w:type="character" w:customStyle="1" w:styleId="link-btn-label">
    <w:name w:val="link-btn-label"/>
    <w:basedOn w:val="DefaultParagraphFont"/>
    <w:rsid w:val="00215FF3"/>
  </w:style>
  <w:style w:type="character" w:customStyle="1" w:styleId="label--pressed">
    <w:name w:val="label--pressed"/>
    <w:basedOn w:val="DefaultParagraphFont"/>
    <w:rsid w:val="00215FF3"/>
  </w:style>
  <w:style w:type="character" w:customStyle="1" w:styleId="plyrtooltip">
    <w:name w:val="plyr__tooltip"/>
    <w:basedOn w:val="DefaultParagraphFont"/>
    <w:rsid w:val="00215FF3"/>
  </w:style>
  <w:style w:type="paragraph" w:styleId="NormalWeb">
    <w:name w:val="Normal (Web)"/>
    <w:basedOn w:val="Normal"/>
    <w:uiPriority w:val="99"/>
    <w:semiHidden/>
    <w:unhideWhenUsed/>
    <w:rsid w:val="0021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1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37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96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588">
          <w:marLeft w:val="0"/>
          <w:marRight w:val="0"/>
          <w:marTop w:val="150"/>
          <w:marBottom w:val="150"/>
          <w:divBdr>
            <w:top w:val="dashed" w:sz="6" w:space="6" w:color="3088E1"/>
            <w:left w:val="dashed" w:sz="6" w:space="4" w:color="3088E1"/>
            <w:bottom w:val="dashed" w:sz="6" w:space="8" w:color="3088E1"/>
            <w:right w:val="dashed" w:sz="6" w:space="4" w:color="3088E1"/>
          </w:divBdr>
          <w:divsChild>
            <w:div w:id="10388210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12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igiaihay.com/ly-thuyet-doi-luu-buc-xa-nhiet-c59a1051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Rog Gaming</dc:creator>
  <cp:keywords/>
  <dc:description/>
  <cp:lastModifiedBy>Asus Rog Gaming</cp:lastModifiedBy>
  <cp:revision>3</cp:revision>
  <dcterms:created xsi:type="dcterms:W3CDTF">2023-03-24T01:32:00Z</dcterms:created>
  <dcterms:modified xsi:type="dcterms:W3CDTF">2023-03-24T01:42:00Z</dcterms:modified>
</cp:coreProperties>
</file>